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67" w:rsidRPr="00776567" w:rsidRDefault="00776567" w:rsidP="00776567">
      <w:pPr>
        <w:spacing w:after="0"/>
        <w:jc w:val="center"/>
        <w:rPr>
          <w:b/>
          <w:sz w:val="32"/>
          <w:szCs w:val="36"/>
        </w:rPr>
      </w:pPr>
      <w:r w:rsidRPr="00776567">
        <w:rPr>
          <w:b/>
          <w:sz w:val="32"/>
          <w:szCs w:val="36"/>
        </w:rPr>
        <w:t>Budget Temps</w:t>
      </w:r>
    </w:p>
    <w:p w:rsidR="00776567" w:rsidRPr="00776567" w:rsidRDefault="00776567" w:rsidP="00336D4D">
      <w:pPr>
        <w:spacing w:after="0"/>
        <w:jc w:val="center"/>
        <w:rPr>
          <w:b/>
          <w:szCs w:val="36"/>
        </w:rPr>
      </w:pPr>
      <w:r w:rsidRPr="00776567">
        <w:rPr>
          <w:b/>
          <w:szCs w:val="36"/>
        </w:rPr>
        <w:t>Formation « Relation Homme-Cheval » Niveau 1</w:t>
      </w:r>
    </w:p>
    <w:p w:rsidR="00336D4D" w:rsidRPr="00776567" w:rsidRDefault="00336D4D" w:rsidP="00336D4D">
      <w:pPr>
        <w:spacing w:after="0"/>
        <w:ind w:left="2832" w:hanging="2832"/>
        <w:rPr>
          <w:sz w:val="2"/>
          <w:szCs w:val="16"/>
        </w:rPr>
      </w:pPr>
    </w:p>
    <w:p w:rsidR="00336D4D" w:rsidRDefault="00336D4D" w:rsidP="00776567">
      <w:pPr>
        <w:spacing w:after="0"/>
        <w:ind w:left="2832" w:hanging="2832"/>
        <w:jc w:val="center"/>
      </w:pPr>
      <w:r w:rsidRPr="008906F6">
        <w:rPr>
          <w:b/>
        </w:rPr>
        <w:t>Lieu</w:t>
      </w:r>
      <w:r>
        <w:t xml:space="preserve"> ………………………………………</w:t>
      </w:r>
      <w:r>
        <w:tab/>
      </w:r>
      <w:r w:rsidRPr="008906F6">
        <w:rPr>
          <w:b/>
        </w:rPr>
        <w:t>Date</w:t>
      </w:r>
      <w:r>
        <w:t xml:space="preserve"> ………………………….  </w:t>
      </w:r>
      <w:r w:rsidRPr="008906F6">
        <w:rPr>
          <w:b/>
        </w:rPr>
        <w:t>Heure</w:t>
      </w:r>
      <w:r>
        <w:t xml:space="preserve"> …………………………</w:t>
      </w:r>
    </w:p>
    <w:tbl>
      <w:tblPr>
        <w:tblStyle w:val="Grilledutableau"/>
        <w:tblpPr w:leftFromText="141" w:rightFromText="141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CE3DA8" w:rsidTr="00255714">
        <w:trPr>
          <w:cantSplit/>
          <w:trHeight w:val="340"/>
        </w:trPr>
        <w:tc>
          <w:tcPr>
            <w:tcW w:w="2552" w:type="dxa"/>
          </w:tcPr>
          <w:p w:rsidR="00CE3DA8" w:rsidRDefault="00CE3DA8" w:rsidP="008906F6">
            <w:pPr>
              <w:jc w:val="center"/>
            </w:pPr>
            <w:r>
              <w:t>SCAN</w:t>
            </w:r>
          </w:p>
        </w:tc>
        <w:tc>
          <w:tcPr>
            <w:tcW w:w="2835" w:type="dxa"/>
          </w:tcPr>
          <w:p w:rsidR="00CE3DA8" w:rsidRDefault="00CE3DA8" w:rsidP="00255714">
            <w:pPr>
              <w:jc w:val="center"/>
            </w:pPr>
            <w:r>
              <w:t>C</w:t>
            </w:r>
            <w:r w:rsidR="00255714">
              <w:t>atégorie de c</w:t>
            </w:r>
            <w:r>
              <w:t>omportement</w:t>
            </w:r>
            <w:r w:rsidR="00255714">
              <w:t>s</w:t>
            </w:r>
          </w:p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0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3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4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CE3DA8">
            <w:r>
              <w:t>5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CE3DA8">
            <w:r>
              <w:t>6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CE3DA8">
            <w:r>
              <w:t>7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CE3DA8">
            <w:r>
              <w:t>8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CE3DA8">
            <w:r>
              <w:t>9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CE3DA8">
            <w:r>
              <w:t>11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40"/>
        </w:trPr>
        <w:tc>
          <w:tcPr>
            <w:tcW w:w="2552" w:type="dxa"/>
          </w:tcPr>
          <w:p w:rsidR="00CE3DA8" w:rsidRDefault="00CE3DA8" w:rsidP="008906F6">
            <w:r>
              <w:t>12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13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14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15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16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17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18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19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20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21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22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23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24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25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26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27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28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29</w:t>
            </w:r>
          </w:p>
        </w:tc>
        <w:tc>
          <w:tcPr>
            <w:tcW w:w="2835" w:type="dxa"/>
          </w:tcPr>
          <w:p w:rsidR="00CE3DA8" w:rsidRDefault="00CE3DA8" w:rsidP="008906F6"/>
        </w:tc>
      </w:tr>
      <w:tr w:rsidR="00CE3DA8" w:rsidTr="00255714">
        <w:trPr>
          <w:cantSplit/>
          <w:trHeight w:val="397"/>
        </w:trPr>
        <w:tc>
          <w:tcPr>
            <w:tcW w:w="2552" w:type="dxa"/>
          </w:tcPr>
          <w:p w:rsidR="00CE3DA8" w:rsidRDefault="00CE3DA8" w:rsidP="008906F6">
            <w:r>
              <w:t>30</w:t>
            </w:r>
          </w:p>
        </w:tc>
        <w:tc>
          <w:tcPr>
            <w:tcW w:w="2835" w:type="dxa"/>
          </w:tcPr>
          <w:p w:rsidR="00CE3DA8" w:rsidRDefault="00CE3DA8" w:rsidP="008906F6"/>
        </w:tc>
      </w:tr>
    </w:tbl>
    <w:p w:rsidR="00776567" w:rsidRDefault="00336D4D" w:rsidP="00776567">
      <w:pPr>
        <w:spacing w:after="0"/>
        <w:ind w:left="2832" w:hanging="2832"/>
        <w:jc w:val="center"/>
      </w:pPr>
      <w:r w:rsidRPr="008906F6">
        <w:rPr>
          <w:b/>
        </w:rPr>
        <w:t>Individu Focal</w:t>
      </w:r>
      <w:r>
        <w:t xml:space="preserve"> …………………………………………………………………………………………………….</w:t>
      </w:r>
      <w:bookmarkStart w:id="0" w:name="_GoBack"/>
      <w:bookmarkEnd w:id="0"/>
    </w:p>
    <w:p w:rsidR="00C53299" w:rsidRDefault="00776567" w:rsidP="00C53299">
      <w:pPr>
        <w:spacing w:after="0"/>
        <w:ind w:left="2832" w:hanging="2832"/>
      </w:pPr>
      <w:r w:rsidRPr="00557FB6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038C5" wp14:editId="3CBE832E">
                <wp:simplePos x="0" y="0"/>
                <wp:positionH relativeFrom="margin">
                  <wp:posOffset>3800475</wp:posOffset>
                </wp:positionH>
                <wp:positionV relativeFrom="paragraph">
                  <wp:posOffset>320675</wp:posOffset>
                </wp:positionV>
                <wp:extent cx="2791460" cy="7496175"/>
                <wp:effectExtent l="0" t="0" r="2794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92" w:rsidRPr="004A7A92" w:rsidRDefault="004A7A92" w:rsidP="00557F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A92">
                              <w:rPr>
                                <w:b/>
                                <w:sz w:val="24"/>
                                <w:szCs w:val="24"/>
                              </w:rPr>
                              <w:t>Récolte des données :</w:t>
                            </w:r>
                          </w:p>
                          <w:p w:rsidR="00557FB6" w:rsidRDefault="004A7A92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7A9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FB6" w:rsidRPr="004A7A92">
                              <w:rPr>
                                <w:sz w:val="24"/>
                                <w:szCs w:val="24"/>
                              </w:rPr>
                              <w:t xml:space="preserve">A chaque top </w:t>
                            </w:r>
                            <w:r w:rsidR="00CE3DA8">
                              <w:rPr>
                                <w:sz w:val="24"/>
                                <w:szCs w:val="24"/>
                              </w:rPr>
                              <w:t>(scan toutes les minutes pendant 3</w:t>
                            </w:r>
                            <w:r w:rsidR="00557FB6" w:rsidRPr="004A7A92">
                              <w:rPr>
                                <w:sz w:val="24"/>
                                <w:szCs w:val="24"/>
                              </w:rPr>
                              <w:t xml:space="preserve">0 min) : noter </w:t>
                            </w:r>
                            <w:r w:rsidR="00CE3DA8">
                              <w:rPr>
                                <w:sz w:val="24"/>
                                <w:szCs w:val="24"/>
                              </w:rPr>
                              <w:t xml:space="preserve">à quelle catégorie de </w:t>
                            </w:r>
                            <w:r w:rsidR="00557FB6" w:rsidRPr="004A7A92">
                              <w:rPr>
                                <w:sz w:val="24"/>
                                <w:szCs w:val="24"/>
                              </w:rPr>
                              <w:t xml:space="preserve">comportement </w:t>
                            </w:r>
                            <w:r w:rsidR="00CE3DA8">
                              <w:rPr>
                                <w:sz w:val="24"/>
                                <w:szCs w:val="24"/>
                              </w:rPr>
                              <w:t xml:space="preserve">correspond le comportement </w:t>
                            </w:r>
                            <w:r w:rsidR="00557FB6" w:rsidRPr="004A7A92">
                              <w:rPr>
                                <w:sz w:val="24"/>
                                <w:szCs w:val="24"/>
                              </w:rPr>
                              <w:t>exprimé par individu focal.</w:t>
                            </w:r>
                          </w:p>
                          <w:p w:rsidR="00524E2A" w:rsidRDefault="00524E2A" w:rsidP="004A7A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DA8" w:rsidRDefault="00CE3DA8" w:rsidP="004A7A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Catégories de comportements :</w:t>
                            </w:r>
                          </w:p>
                          <w:p w:rsidR="00CE3DA8" w:rsidRDefault="00CE3DA8" w:rsidP="00CE3DA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Alimentation</w:t>
                            </w:r>
                          </w:p>
                          <w:p w:rsidR="00CE3DA8" w:rsidRDefault="00CE3DA8" w:rsidP="00CE3DA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Repos</w:t>
                            </w:r>
                          </w:p>
                          <w:p w:rsidR="00CE3DA8" w:rsidRDefault="00CE3DA8" w:rsidP="00CE3DA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Surveillance</w:t>
                            </w:r>
                          </w:p>
                          <w:p w:rsidR="00CE3DA8" w:rsidRDefault="00CE3DA8" w:rsidP="00CE3DA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Locomotion</w:t>
                            </w:r>
                          </w:p>
                          <w:p w:rsidR="00524E2A" w:rsidRDefault="00CE3DA8" w:rsidP="00524E2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Autre</w:t>
                            </w:r>
                          </w:p>
                          <w:p w:rsidR="00524E2A" w:rsidRDefault="00524E2A" w:rsidP="00524E2A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4E2A" w:rsidRPr="00524E2A" w:rsidRDefault="00524E2A" w:rsidP="0052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24E2A">
                              <w:rPr>
                                <w:i/>
                                <w:sz w:val="24"/>
                                <w:szCs w:val="24"/>
                              </w:rPr>
                              <w:t>Exemple : au « top » 4 (4</w:t>
                            </w:r>
                            <w:r w:rsidRPr="00524E2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524E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minute de l’observation), le cheval broute. Je note « alimentation » dans la colonne « catégorie de comportements ».</w:t>
                            </w:r>
                          </w:p>
                          <w:p w:rsidR="00557FB6" w:rsidRDefault="00557FB6" w:rsidP="00557F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7FB6" w:rsidRPr="004A7A92" w:rsidRDefault="004A7A92" w:rsidP="00557F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A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Analyse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 d</w:t>
                            </w:r>
                            <w:r w:rsidRPr="004A7A92">
                              <w:rPr>
                                <w:b/>
                                <w:sz w:val="24"/>
                                <w:szCs w:val="24"/>
                              </w:rPr>
                              <w:t>onnées :</w:t>
                            </w:r>
                          </w:p>
                          <w:p w:rsidR="004A7A92" w:rsidRPr="004A7A92" w:rsidRDefault="004A7A92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7A9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DA8">
                              <w:rPr>
                                <w:sz w:val="24"/>
                                <w:szCs w:val="24"/>
                              </w:rPr>
                              <w:t>Pour chaque catégorie de comportement, calculez le nombre de « tops » correspondants.</w:t>
                            </w:r>
                          </w:p>
                          <w:p w:rsidR="004A7A92" w:rsidRDefault="00CE3DA8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Etablissez </w:t>
                            </w:r>
                            <w:r w:rsidR="00524E2A">
                              <w:rPr>
                                <w:sz w:val="24"/>
                                <w:szCs w:val="24"/>
                              </w:rPr>
                              <w:t xml:space="preserve">ensuite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 w:rsidR="004A7A92">
                              <w:rPr>
                                <w:sz w:val="24"/>
                                <w:szCs w:val="24"/>
                              </w:rPr>
                              <w:t xml:space="preserve"> % total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comportements appartenant à chaque catégorie et comparez avec le budget-temps « idéal ».</w:t>
                            </w:r>
                          </w:p>
                          <w:p w:rsidR="00255714" w:rsidRDefault="00255714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714" w:rsidRDefault="00255714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714" w:rsidRDefault="00255714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714" w:rsidRPr="00255714" w:rsidRDefault="00255714" w:rsidP="00CE3DA8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5714">
                              <w:rPr>
                                <w:b/>
                                <w:sz w:val="24"/>
                                <w:szCs w:val="24"/>
                              </w:rPr>
                              <w:t>Pour rappel, budget-temps de référence :</w:t>
                            </w:r>
                          </w:p>
                          <w:p w:rsidR="00255714" w:rsidRPr="00255714" w:rsidRDefault="00255714" w:rsidP="00CE3DA8">
                            <w:pPr>
                              <w:spacing w:after="0"/>
                              <w:jc w:val="both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255714" w:rsidRDefault="00255714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714" w:rsidRDefault="00255714" w:rsidP="00CE3DA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6D4549" wp14:editId="7207DAE8">
                                  <wp:extent cx="2599690" cy="788618"/>
                                  <wp:effectExtent l="0" t="0" r="0" b="0"/>
                                  <wp:docPr id="6" name="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b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690" cy="788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38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9.25pt;margin-top:25.25pt;width:219.8pt;height:59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">
                <v:textbox>
                  <w:txbxContent>
                    <w:p w:rsidR="004A7A92" w:rsidRPr="004A7A92" w:rsidRDefault="004A7A92" w:rsidP="00557F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7A92">
                        <w:rPr>
                          <w:b/>
                          <w:sz w:val="24"/>
                          <w:szCs w:val="24"/>
                        </w:rPr>
                        <w:t>Récolte des données :</w:t>
                      </w:r>
                    </w:p>
                    <w:p w:rsidR="00557FB6" w:rsidRDefault="004A7A92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A7A92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7FB6" w:rsidRPr="004A7A92">
                        <w:rPr>
                          <w:sz w:val="24"/>
                          <w:szCs w:val="24"/>
                        </w:rPr>
                        <w:t xml:space="preserve">A chaque top </w:t>
                      </w:r>
                      <w:r w:rsidR="00CE3DA8">
                        <w:rPr>
                          <w:sz w:val="24"/>
                          <w:szCs w:val="24"/>
                        </w:rPr>
                        <w:t>(scan toutes les minutes pendant 3</w:t>
                      </w:r>
                      <w:r w:rsidR="00557FB6" w:rsidRPr="004A7A92">
                        <w:rPr>
                          <w:sz w:val="24"/>
                          <w:szCs w:val="24"/>
                        </w:rPr>
                        <w:t xml:space="preserve">0 min) : noter </w:t>
                      </w:r>
                      <w:r w:rsidR="00CE3DA8">
                        <w:rPr>
                          <w:sz w:val="24"/>
                          <w:szCs w:val="24"/>
                        </w:rPr>
                        <w:t xml:space="preserve">à quelle catégorie de </w:t>
                      </w:r>
                      <w:r w:rsidR="00557FB6" w:rsidRPr="004A7A92">
                        <w:rPr>
                          <w:sz w:val="24"/>
                          <w:szCs w:val="24"/>
                        </w:rPr>
                        <w:t xml:space="preserve">comportement </w:t>
                      </w:r>
                      <w:r w:rsidR="00CE3DA8">
                        <w:rPr>
                          <w:sz w:val="24"/>
                          <w:szCs w:val="24"/>
                        </w:rPr>
                        <w:t xml:space="preserve">correspond le comportement </w:t>
                      </w:r>
                      <w:r w:rsidR="00557FB6" w:rsidRPr="004A7A92">
                        <w:rPr>
                          <w:sz w:val="24"/>
                          <w:szCs w:val="24"/>
                        </w:rPr>
                        <w:t>exprimé par individu focal.</w:t>
                      </w:r>
                    </w:p>
                    <w:p w:rsidR="00524E2A" w:rsidRDefault="00524E2A" w:rsidP="004A7A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E3DA8" w:rsidRDefault="00CE3DA8" w:rsidP="004A7A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Catégories de comportements :</w:t>
                      </w:r>
                    </w:p>
                    <w:p w:rsidR="00CE3DA8" w:rsidRDefault="00CE3DA8" w:rsidP="00CE3DA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Alimentation</w:t>
                      </w:r>
                    </w:p>
                    <w:p w:rsidR="00CE3DA8" w:rsidRDefault="00CE3DA8" w:rsidP="00CE3DA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Repos</w:t>
                      </w:r>
                    </w:p>
                    <w:p w:rsidR="00CE3DA8" w:rsidRDefault="00CE3DA8" w:rsidP="00CE3DA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Surveillance</w:t>
                      </w:r>
                    </w:p>
                    <w:p w:rsidR="00CE3DA8" w:rsidRDefault="00CE3DA8" w:rsidP="00CE3DA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Locomotion</w:t>
                      </w:r>
                    </w:p>
                    <w:p w:rsidR="00524E2A" w:rsidRDefault="00CE3DA8" w:rsidP="00524E2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Autre</w:t>
                      </w:r>
                    </w:p>
                    <w:p w:rsidR="00524E2A" w:rsidRDefault="00524E2A" w:rsidP="00524E2A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4E2A" w:rsidRPr="00524E2A" w:rsidRDefault="00524E2A" w:rsidP="0052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24E2A">
                        <w:rPr>
                          <w:i/>
                          <w:sz w:val="24"/>
                          <w:szCs w:val="24"/>
                        </w:rPr>
                        <w:t>Exemple : au « top » 4 (4</w:t>
                      </w:r>
                      <w:r w:rsidRPr="00524E2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524E2A">
                        <w:rPr>
                          <w:i/>
                          <w:sz w:val="24"/>
                          <w:szCs w:val="24"/>
                        </w:rPr>
                        <w:t xml:space="preserve"> minute de l’observation), le cheval broute. Je note « alimentation » dans la colonne « catégorie de comportements ».</w:t>
                      </w:r>
                    </w:p>
                    <w:p w:rsidR="00557FB6" w:rsidRDefault="00557FB6" w:rsidP="00557F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557FB6" w:rsidRPr="004A7A92" w:rsidRDefault="004A7A92" w:rsidP="00557F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7A92">
                        <w:rPr>
                          <w:b/>
                          <w:sz w:val="24"/>
                          <w:szCs w:val="24"/>
                        </w:rPr>
                        <w:t xml:space="preserve">Analyse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des d</w:t>
                      </w:r>
                      <w:r w:rsidRPr="004A7A92">
                        <w:rPr>
                          <w:b/>
                          <w:sz w:val="24"/>
                          <w:szCs w:val="24"/>
                        </w:rPr>
                        <w:t>onnées :</w:t>
                      </w:r>
                    </w:p>
                    <w:p w:rsidR="004A7A92" w:rsidRPr="004A7A92" w:rsidRDefault="004A7A92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A7A92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3DA8">
                        <w:rPr>
                          <w:sz w:val="24"/>
                          <w:szCs w:val="24"/>
                        </w:rPr>
                        <w:t>Pour chaque catégorie de comportement, calculez le nombre de « tops » correspondants.</w:t>
                      </w:r>
                    </w:p>
                    <w:p w:rsidR="004A7A92" w:rsidRDefault="00CE3DA8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Etablissez </w:t>
                      </w:r>
                      <w:r w:rsidR="00524E2A">
                        <w:rPr>
                          <w:sz w:val="24"/>
                          <w:szCs w:val="24"/>
                        </w:rPr>
                        <w:t xml:space="preserve">ensuite 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 w:rsidR="004A7A92">
                        <w:rPr>
                          <w:sz w:val="24"/>
                          <w:szCs w:val="24"/>
                        </w:rPr>
                        <w:t xml:space="preserve"> % total de </w:t>
                      </w:r>
                      <w:r>
                        <w:rPr>
                          <w:sz w:val="24"/>
                          <w:szCs w:val="24"/>
                        </w:rPr>
                        <w:t>comportements appartenant à chaque catégorie et comparez avec le budget-temps « idéal ».</w:t>
                      </w:r>
                    </w:p>
                    <w:p w:rsidR="00255714" w:rsidRDefault="00255714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55714" w:rsidRDefault="00255714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55714" w:rsidRDefault="00255714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55714" w:rsidRPr="00255714" w:rsidRDefault="00255714" w:rsidP="00CE3DA8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55714">
                        <w:rPr>
                          <w:b/>
                          <w:sz w:val="24"/>
                          <w:szCs w:val="24"/>
                        </w:rPr>
                        <w:t>Pour rappel, budget-temps de référence :</w:t>
                      </w:r>
                    </w:p>
                    <w:p w:rsidR="00255714" w:rsidRPr="00255714" w:rsidRDefault="00255714" w:rsidP="00CE3DA8">
                      <w:pPr>
                        <w:spacing w:after="0"/>
                        <w:jc w:val="both"/>
                        <w:rPr>
                          <w:sz w:val="6"/>
                          <w:szCs w:val="24"/>
                        </w:rPr>
                      </w:pPr>
                    </w:p>
                    <w:p w:rsidR="00255714" w:rsidRDefault="00255714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55714" w:rsidRDefault="00255714" w:rsidP="00CE3DA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6D4549" wp14:editId="7207DAE8">
                            <wp:extent cx="2599690" cy="788618"/>
                            <wp:effectExtent l="0" t="0" r="0" b="0"/>
                            <wp:docPr id="6" name="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690" cy="788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3299" w:rsidSect="008906F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13" w:rsidRDefault="00854B13" w:rsidP="00636877">
      <w:pPr>
        <w:spacing w:after="0" w:line="240" w:lineRule="auto"/>
      </w:pPr>
      <w:r>
        <w:separator/>
      </w:r>
    </w:p>
  </w:endnote>
  <w:endnote w:type="continuationSeparator" w:id="0">
    <w:p w:rsidR="00854B13" w:rsidRDefault="00854B13" w:rsidP="006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77" w:rsidRDefault="00636877">
    <w:pPr>
      <w:pStyle w:val="Pieddepage"/>
    </w:pPr>
  </w:p>
  <w:p w:rsidR="00636877" w:rsidRDefault="00636877">
    <w:pPr>
      <w:pStyle w:val="Pieddepage"/>
    </w:pPr>
    <w:r w:rsidRPr="0063687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3563998" wp14:editId="0DEC425B">
          <wp:simplePos x="0" y="0"/>
          <wp:positionH relativeFrom="column">
            <wp:posOffset>3371215</wp:posOffset>
          </wp:positionH>
          <wp:positionV relativeFrom="bottomMargin">
            <wp:posOffset>241300</wp:posOffset>
          </wp:positionV>
          <wp:extent cx="3562350" cy="379730"/>
          <wp:effectExtent l="0" t="0" r="0" b="1270"/>
          <wp:wrapNone/>
          <wp:docPr id="2" name="Image 2" descr="\\192.168.4.3\Mes Docs\Marie\Pro &amp; Formations\ACTIVITE PRO\2018 AnimHo MicroEntreprise FR\05 Communication, Pubs\Icones Logo\Multi tra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4.3\Mes Docs\Marie\Pro &amp; Formations\ACTIVITE PRO\2018 AnimHo MicroEntreprise FR\05 Communication, Pubs\Icones Logo\Multi tra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7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6C6F30" wp14:editId="02F2712A">
          <wp:simplePos x="0" y="0"/>
          <wp:positionH relativeFrom="column">
            <wp:posOffset>-447675</wp:posOffset>
          </wp:positionH>
          <wp:positionV relativeFrom="bottomMargin">
            <wp:posOffset>246380</wp:posOffset>
          </wp:positionV>
          <wp:extent cx="3562350" cy="379906"/>
          <wp:effectExtent l="0" t="0" r="0" b="1270"/>
          <wp:wrapNone/>
          <wp:docPr id="1" name="Image 1" descr="\\192.168.4.3\Mes Docs\Marie\Pro &amp; Formations\ACTIVITE PRO\2018 AnimHo MicroEntreprise FR\05 Communication, Pubs\Icones Logo\Multi tra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4.3\Mes Docs\Marie\Pro &amp; Formations\ACTIVITE PRO\2018 AnimHo MicroEntreprise FR\05 Communication, Pubs\Icones Logo\Multi tra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7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13" w:rsidRDefault="00854B13" w:rsidP="00636877">
      <w:pPr>
        <w:spacing w:after="0" w:line="240" w:lineRule="auto"/>
      </w:pPr>
      <w:r>
        <w:separator/>
      </w:r>
    </w:p>
  </w:footnote>
  <w:footnote w:type="continuationSeparator" w:id="0">
    <w:p w:rsidR="00854B13" w:rsidRDefault="00854B13" w:rsidP="0063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77" w:rsidRDefault="00636877">
    <w:pPr>
      <w:pStyle w:val="En-tte"/>
    </w:pPr>
    <w:r w:rsidRPr="00636877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3F15015" wp14:editId="6B9A250C">
          <wp:simplePos x="0" y="0"/>
          <wp:positionH relativeFrom="column">
            <wp:posOffset>-152400</wp:posOffset>
          </wp:positionH>
          <wp:positionV relativeFrom="topMargin">
            <wp:posOffset>163195</wp:posOffset>
          </wp:positionV>
          <wp:extent cx="486410" cy="534670"/>
          <wp:effectExtent l="0" t="0" r="8890" b="0"/>
          <wp:wrapNone/>
          <wp:docPr id="8" name="Image 8" descr="\\192.168.4.3\Mes Docs\Marie\Pro &amp; Formations\ACTIVITE PRO\2016-17 MicroEntreprise FR\Communication\graphisme\Logo MS Amazone D (couleur étoile M noi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4.3\Mes Docs\Marie\Pro &amp; Formations\ACTIVITE PRO\2016-17 MicroEntreprise FR\Communication\graphisme\Logo MS Amazone D (couleur étoile M noir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77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030A73E" wp14:editId="058CB1EB">
          <wp:simplePos x="0" y="0"/>
          <wp:positionH relativeFrom="column">
            <wp:posOffset>5516245</wp:posOffset>
          </wp:positionH>
          <wp:positionV relativeFrom="topMargin">
            <wp:posOffset>234950</wp:posOffset>
          </wp:positionV>
          <wp:extent cx="1263957" cy="463137"/>
          <wp:effectExtent l="0" t="0" r="0" b="0"/>
          <wp:wrapNone/>
          <wp:docPr id="9" name="Image 9" descr="\\192.168.4.3\Mes Docs\Marie\Pro &amp; Formations\ACTIVITE PRO\2018 AnimHo MicroEntreprise FR\05 Communication, Pubs\logo_ah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.3\Mes Docs\Marie\Pro &amp; Formations\ACTIVITE PRO\2018 AnimHo MicroEntreprise FR\05 Communication, Pubs\logo_ahfor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57" cy="46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877" w:rsidRDefault="006368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EF1"/>
    <w:multiLevelType w:val="hybridMultilevel"/>
    <w:tmpl w:val="BBD0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4AFB"/>
    <w:multiLevelType w:val="hybridMultilevel"/>
    <w:tmpl w:val="C8EC7A5E"/>
    <w:lvl w:ilvl="0" w:tplc="12D4A3E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3D7C"/>
    <w:multiLevelType w:val="hybridMultilevel"/>
    <w:tmpl w:val="05D89982"/>
    <w:lvl w:ilvl="0" w:tplc="C5BA21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7D8"/>
    <w:multiLevelType w:val="hybridMultilevel"/>
    <w:tmpl w:val="30BE4B3E"/>
    <w:lvl w:ilvl="0" w:tplc="ECB8D8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0137A"/>
    <w:multiLevelType w:val="hybridMultilevel"/>
    <w:tmpl w:val="90F69092"/>
    <w:lvl w:ilvl="0" w:tplc="E572F0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4BF"/>
    <w:multiLevelType w:val="hybridMultilevel"/>
    <w:tmpl w:val="2F5C36D8"/>
    <w:lvl w:ilvl="0" w:tplc="49C44B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20"/>
    <w:rsid w:val="000608D3"/>
    <w:rsid w:val="000628AB"/>
    <w:rsid w:val="00246092"/>
    <w:rsid w:val="00255714"/>
    <w:rsid w:val="00336D4D"/>
    <w:rsid w:val="003F515D"/>
    <w:rsid w:val="004848A1"/>
    <w:rsid w:val="004A7A92"/>
    <w:rsid w:val="00524E2A"/>
    <w:rsid w:val="00557FB6"/>
    <w:rsid w:val="005D56B1"/>
    <w:rsid w:val="00636877"/>
    <w:rsid w:val="00751020"/>
    <w:rsid w:val="00776567"/>
    <w:rsid w:val="00854B13"/>
    <w:rsid w:val="008906F6"/>
    <w:rsid w:val="008C75D4"/>
    <w:rsid w:val="00BE0962"/>
    <w:rsid w:val="00C53299"/>
    <w:rsid w:val="00CE3DA8"/>
    <w:rsid w:val="00CF216A"/>
    <w:rsid w:val="00ED5F03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B241"/>
  <w15:chartTrackingRefBased/>
  <w15:docId w15:val="{BDD134C6-409B-4E1D-A75D-971EDD0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877"/>
  </w:style>
  <w:style w:type="paragraph" w:styleId="Pieddepage">
    <w:name w:val="footer"/>
    <w:basedOn w:val="Normal"/>
    <w:link w:val="PieddepageCar"/>
    <w:uiPriority w:val="99"/>
    <w:unhideWhenUsed/>
    <w:rsid w:val="0063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877"/>
  </w:style>
  <w:style w:type="table" w:styleId="Grilledutableau">
    <w:name w:val="Table Grid"/>
    <w:basedOn w:val="TableauNormal"/>
    <w:uiPriority w:val="39"/>
    <w:rsid w:val="0063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BC71-D027-4FF0-820A-B8FAD9C4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13</cp:revision>
  <dcterms:created xsi:type="dcterms:W3CDTF">2018-12-05T14:01:00Z</dcterms:created>
  <dcterms:modified xsi:type="dcterms:W3CDTF">2020-05-13T19:26:00Z</dcterms:modified>
</cp:coreProperties>
</file>